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A64ABD" w:rsidTr="00A64ABD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A64ABD" w:rsidRDefault="00A64ABD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A64ABD" w:rsidRDefault="00A64ABD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A64ABD" w:rsidRDefault="00A64ABD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A64ABD" w:rsidRDefault="00A64ABD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A64ABD" w:rsidRDefault="00A64ABD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A64ABD" w:rsidRDefault="00A64ABD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lang w:eastAsia="hr-HR"/>
              </w:rPr>
              <w:t>dvorana</w:t>
            </w:r>
          </w:p>
        </w:tc>
      </w:tr>
      <w:tr w:rsidR="008F613C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13C" w:rsidRDefault="008F613C" w:rsidP="00D36214">
            <w:pPr>
              <w:rPr>
                <w:b/>
              </w:rPr>
            </w:pPr>
            <w:r>
              <w:rPr>
                <w:b/>
              </w:rPr>
              <w:t>ANIĆ 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3C" w:rsidRDefault="008F613C" w:rsidP="00D36214">
            <w:r>
              <w:t>Financijsko izvještavanje otvorenih investicijskih fondova u RH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3C" w:rsidRPr="008A6283" w:rsidRDefault="008F613C" w:rsidP="00D36214">
            <w:r w:rsidRPr="008A6283">
              <w:t xml:space="preserve">1) </w:t>
            </w:r>
            <w:r>
              <w:t xml:space="preserve">doc.dr.sc. Hrvoje </w:t>
            </w:r>
            <w:proofErr w:type="spellStart"/>
            <w:r>
              <w:t>Perčević</w:t>
            </w:r>
            <w:proofErr w:type="spellEnd"/>
          </w:p>
          <w:p w:rsidR="008F613C" w:rsidRPr="008A6283" w:rsidRDefault="008F613C" w:rsidP="00D36214">
            <w:r w:rsidRPr="008A6283">
              <w:t xml:space="preserve">2) </w:t>
            </w:r>
            <w:r>
              <w:t xml:space="preserve">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8F613C" w:rsidRDefault="008F613C" w:rsidP="00D36214">
            <w:r w:rsidRPr="008A6283"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13C" w:rsidRDefault="008F613C" w:rsidP="00D36214">
            <w:r>
              <w:t>22.07.2013.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3C" w:rsidRDefault="008F613C" w:rsidP="00D36214">
            <w:r>
              <w:t>10:00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13C" w:rsidRDefault="008F613C" w:rsidP="00D36214">
            <w:proofErr w:type="spellStart"/>
            <w:r>
              <w:t>Kab</w:t>
            </w:r>
            <w:proofErr w:type="spellEnd"/>
            <w:r>
              <w:t>. 314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DF42C4">
            <w:pPr>
              <w:rPr>
                <w:b/>
              </w:rPr>
            </w:pPr>
            <w:r>
              <w:rPr>
                <w:b/>
              </w:rPr>
              <w:t>BABIĆ BARBARA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DF42C4">
            <w:r>
              <w:t>Rezultati provedenih inspekcija o kvaliteti revizorova rada</w:t>
            </w:r>
          </w:p>
          <w:p w:rsidR="007528C3" w:rsidRDefault="007528C3" w:rsidP="00DF42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DF42C4">
            <w:r w:rsidRPr="008A6283">
              <w:t xml:space="preserve">1) </w:t>
            </w:r>
            <w:r>
              <w:t xml:space="preserve">doc.dr.sc. Sanja Sever </w:t>
            </w:r>
            <w:proofErr w:type="spellStart"/>
            <w:r>
              <w:t>Mališ</w:t>
            </w:r>
            <w:proofErr w:type="spellEnd"/>
          </w:p>
          <w:p w:rsidR="007528C3" w:rsidRPr="008A6283" w:rsidRDefault="007528C3" w:rsidP="00DF42C4">
            <w:r w:rsidRPr="008A6283">
              <w:t xml:space="preserve">2) </w:t>
            </w:r>
            <w:r>
              <w:t xml:space="preserve">prof.dr.sc. Lajoš </w:t>
            </w:r>
            <w:proofErr w:type="spellStart"/>
            <w:r>
              <w:t>Žager</w:t>
            </w:r>
            <w:proofErr w:type="spellEnd"/>
          </w:p>
          <w:p w:rsidR="007528C3" w:rsidRDefault="007528C3" w:rsidP="00DF42C4">
            <w:r w:rsidRPr="008A6283"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DF42C4">
            <w:r>
              <w:t>23.07.2013.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DF42C4">
            <w:r>
              <w:t>9:30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457018">
            <w:r>
              <w:t>dv.55 (PDS)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457018">
            <w:pPr>
              <w:rPr>
                <w:b/>
              </w:rPr>
            </w:pPr>
            <w:r>
              <w:rPr>
                <w:b/>
              </w:rPr>
              <w:t>BOŠNJAK KRISTINA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457018">
            <w:r>
              <w:t>Utjecaj primjene modela fer vrijednosti na krizu bankarskog sektora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457018">
            <w:r w:rsidRPr="008A6283">
              <w:t xml:space="preserve">1) </w:t>
            </w:r>
            <w:r>
              <w:t xml:space="preserve">doc.dr.sc. Hrvoje </w:t>
            </w:r>
            <w:proofErr w:type="spellStart"/>
            <w:r>
              <w:t>Perčević</w:t>
            </w:r>
            <w:proofErr w:type="spellEnd"/>
          </w:p>
          <w:p w:rsidR="007528C3" w:rsidRPr="008A6283" w:rsidRDefault="007528C3" w:rsidP="00457018">
            <w:r w:rsidRPr="008A6283">
              <w:t xml:space="preserve">2) </w:t>
            </w:r>
            <w:r>
              <w:t xml:space="preserve">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7528C3" w:rsidRDefault="007528C3" w:rsidP="00457018">
            <w:r w:rsidRPr="008A6283"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457018">
            <w:r>
              <w:t>22.07.2013.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457018">
            <w:r>
              <w:t>10:30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457018">
            <w:proofErr w:type="spellStart"/>
            <w:r>
              <w:t>Kab</w:t>
            </w:r>
            <w:proofErr w:type="spellEnd"/>
            <w:r>
              <w:t>. 314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KOVAČIĆ LIDIJA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ascii="Calibri" w:hAnsi="Calibri"/>
              </w:rPr>
            </w:pPr>
            <w:r>
              <w:t>Uloga revizora u otkrivanju i sprječavanju pranja novca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ascii="Calibri" w:hAnsi="Calibri" w:cs="Times New Roman"/>
              </w:rPr>
            </w:pPr>
            <w:r>
              <w:t xml:space="preserve">1) doc.dr.sc. Sanja Sever </w:t>
            </w:r>
            <w:proofErr w:type="spellStart"/>
            <w:r>
              <w:t>Mališ</w:t>
            </w:r>
            <w:proofErr w:type="spellEnd"/>
          </w:p>
          <w:p w:rsidR="007528C3" w:rsidRDefault="007528C3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7528C3" w:rsidRDefault="007528C3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0040F5">
            <w:r>
              <w:t>23.07.2013.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A963FD">
            <w:r>
              <w:t>10:00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0040F5">
            <w:r>
              <w:t>dv.55 (PDS)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A963FD">
            <w:pPr>
              <w:rPr>
                <w:b/>
              </w:rPr>
            </w:pPr>
            <w:r>
              <w:rPr>
                <w:b/>
              </w:rPr>
              <w:t>KVESIĆ MARIJO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A963FD">
            <w:r>
              <w:t>Uobičajene pogreške i rizici pri računanju poreza poreznih obveznika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A963FD">
            <w:r w:rsidRPr="008A6283">
              <w:t xml:space="preserve">1) </w:t>
            </w:r>
            <w:proofErr w:type="spellStart"/>
            <w:r w:rsidRPr="008A6283">
              <w:t>dr.sc</w:t>
            </w:r>
            <w:proofErr w:type="spellEnd"/>
            <w:r w:rsidRPr="008A6283">
              <w:t xml:space="preserve">. Sanja Broz </w:t>
            </w:r>
            <w:proofErr w:type="spellStart"/>
            <w:r w:rsidRPr="008A6283">
              <w:t>Tominac</w:t>
            </w:r>
            <w:proofErr w:type="spellEnd"/>
          </w:p>
          <w:p w:rsidR="007528C3" w:rsidRPr="008A6283" w:rsidRDefault="007528C3" w:rsidP="00A963FD">
            <w:r w:rsidRPr="008A6283">
              <w:t xml:space="preserve">2) Martina </w:t>
            </w:r>
            <w:proofErr w:type="spellStart"/>
            <w:r w:rsidRPr="008A6283">
              <w:t>Dragija</w:t>
            </w:r>
            <w:proofErr w:type="spellEnd"/>
            <w:r w:rsidRPr="008A6283">
              <w:t>, univ.spec.oec.</w:t>
            </w:r>
          </w:p>
          <w:p w:rsidR="007528C3" w:rsidRDefault="007528C3" w:rsidP="00A963FD">
            <w:r w:rsidRPr="008A6283">
              <w:t>3) doc</w:t>
            </w:r>
            <w:r>
              <w:t xml:space="preserve">.dr.sc. Hrvoje </w:t>
            </w:r>
            <w:proofErr w:type="spellStart"/>
            <w:r>
              <w:t>Perčević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0040F5">
            <w:r>
              <w:t>08.07.2013.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A963FD">
            <w:r>
              <w:t>10:30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0040F5">
            <w:r>
              <w:t>dv.55 (PDS)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E30E52">
            <w:pPr>
              <w:rPr>
                <w:b/>
              </w:rPr>
            </w:pPr>
            <w:r>
              <w:rPr>
                <w:b/>
              </w:rPr>
              <w:t>KVESIĆ PETRA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E30E52">
            <w:r>
              <w:t>Uloga zlata u međunarodnoj ekonomiji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E30E52">
            <w:r w:rsidRPr="008A6283">
              <w:t xml:space="preserve">1) </w:t>
            </w:r>
            <w:r>
              <w:t>prof.dr.sc. Ljubo Jurčić</w:t>
            </w:r>
          </w:p>
          <w:p w:rsidR="007528C3" w:rsidRPr="008A6283" w:rsidRDefault="007528C3" w:rsidP="00E30E52">
            <w:r w:rsidRPr="008A6283">
              <w:t xml:space="preserve">2) </w:t>
            </w:r>
            <w:r>
              <w:t xml:space="preserve">prof.dr.sc. Vlatka </w:t>
            </w:r>
            <w:proofErr w:type="spellStart"/>
            <w:r>
              <w:t>Bilas</w:t>
            </w:r>
            <w:proofErr w:type="spellEnd"/>
          </w:p>
          <w:p w:rsidR="007528C3" w:rsidRDefault="007528C3" w:rsidP="00E30E52">
            <w:r w:rsidRPr="008A6283">
              <w:t xml:space="preserve">3) </w:t>
            </w:r>
            <w:r>
              <w:t>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E30E52">
            <w:r>
              <w:t>02.07.2013.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E30E52">
            <w:r>
              <w:t>11:00h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E30E52">
            <w:proofErr w:type="spellStart"/>
            <w:r>
              <w:t>Kab</w:t>
            </w:r>
            <w:proofErr w:type="spellEnd"/>
            <w:r>
              <w:t>. 201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pPr>
              <w:rPr>
                <w:b/>
              </w:rPr>
            </w:pPr>
            <w:r>
              <w:rPr>
                <w:b/>
              </w:rPr>
              <w:lastRenderedPageBreak/>
              <w:t>MILIČEVIĆ DRAGICA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 xml:space="preserve"> Računovodstveni tretman </w:t>
            </w:r>
            <w:proofErr w:type="spellStart"/>
            <w:r>
              <w:t>goodwill</w:t>
            </w:r>
            <w:proofErr w:type="spellEnd"/>
            <w:r>
              <w:t>-a kod spajanja i pripajanja društva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</w:p>
          <w:p w:rsidR="007528C3" w:rsidRDefault="007528C3" w:rsidP="00F356AA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7528C3" w:rsidRDefault="007528C3" w:rsidP="00F356AA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r>
              <w:t>02.07.2013.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>18:00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r>
              <w:t>Kab.314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pPr>
              <w:rPr>
                <w:b/>
              </w:rPr>
            </w:pPr>
            <w:r>
              <w:rPr>
                <w:b/>
              </w:rPr>
              <w:t>MLINARIĆ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>Računovodstveni i porezni aspekti obračuna amortizacije u RH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</w:p>
          <w:p w:rsidR="007528C3" w:rsidRDefault="007528C3" w:rsidP="00F356AA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7528C3" w:rsidRDefault="007528C3" w:rsidP="00F356AA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r>
              <w:t>02.07.2013.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>17:30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r>
              <w:t>Kab.314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pPr>
              <w:rPr>
                <w:b/>
              </w:rPr>
            </w:pPr>
            <w:r>
              <w:rPr>
                <w:b/>
              </w:rPr>
              <w:t>RADIĆ MARIJA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>Financijsko izvještavanje investicijskih fondova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</w:p>
          <w:p w:rsidR="007528C3" w:rsidRDefault="007528C3" w:rsidP="00F356AA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7528C3" w:rsidRDefault="007528C3" w:rsidP="00F356AA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r>
              <w:t>02.07.2013.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F356AA">
            <w:r>
              <w:t>17:00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F356AA">
            <w:r>
              <w:t>Kab.314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53034A">
            <w:pPr>
              <w:rPr>
                <w:b/>
              </w:rPr>
            </w:pPr>
            <w:r>
              <w:rPr>
                <w:b/>
              </w:rPr>
              <w:t>SABOLIĆ NIKOLINA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53034A">
            <w:r>
              <w:t>Analiza financijskih izvještaja kao podloga za donošenje poslovnih odluka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53034A">
            <w:r w:rsidRPr="008A6283">
              <w:t xml:space="preserve">1) </w:t>
            </w:r>
            <w:r>
              <w:t xml:space="preserve">doc.dr.sc. Sanja Sever </w:t>
            </w:r>
            <w:proofErr w:type="spellStart"/>
            <w:r>
              <w:t>Mališ</w:t>
            </w:r>
            <w:proofErr w:type="spellEnd"/>
          </w:p>
          <w:p w:rsidR="007528C3" w:rsidRPr="008A6283" w:rsidRDefault="007528C3" w:rsidP="0053034A">
            <w:r w:rsidRPr="008A6283">
              <w:t xml:space="preserve">2) </w:t>
            </w:r>
            <w:r>
              <w:t xml:space="preserve">prof.dr.sc. Lajoš </w:t>
            </w:r>
            <w:proofErr w:type="spellStart"/>
            <w:r>
              <w:t>Žager</w:t>
            </w:r>
            <w:proofErr w:type="spellEnd"/>
          </w:p>
          <w:p w:rsidR="007528C3" w:rsidRDefault="007528C3" w:rsidP="0053034A">
            <w:r w:rsidRPr="008A6283"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53034A">
            <w:r>
              <w:t>23.07.2013.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53034A">
            <w:r>
              <w:t>10:30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53034A">
            <w:r>
              <w:t>dv.55 (PDS)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6437D4">
            <w:pPr>
              <w:rPr>
                <w:b/>
              </w:rPr>
            </w:pPr>
            <w:r>
              <w:rPr>
                <w:b/>
              </w:rPr>
              <w:t>STIPIŠIĆ IVAN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6437D4">
            <w:r>
              <w:t>Računovodstveni i porezni tretman spajanja i pripajanja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6437D4">
            <w:r w:rsidRPr="008A6283">
              <w:t xml:space="preserve">1) </w:t>
            </w:r>
            <w:r>
              <w:t xml:space="preserve">prof.dr.sc. Ivana Mamić </w:t>
            </w:r>
            <w:proofErr w:type="spellStart"/>
            <w:r>
              <w:t>Sačer</w:t>
            </w:r>
            <w:proofErr w:type="spellEnd"/>
          </w:p>
          <w:p w:rsidR="007528C3" w:rsidRPr="008A6283" w:rsidRDefault="007528C3" w:rsidP="006437D4">
            <w:r w:rsidRPr="008A6283">
              <w:t xml:space="preserve">2) </w:t>
            </w:r>
            <w:r>
              <w:t xml:space="preserve">doc.dr.sc. Hrvoje </w:t>
            </w:r>
            <w:proofErr w:type="spellStart"/>
            <w:r>
              <w:t>Perčević</w:t>
            </w:r>
            <w:proofErr w:type="spellEnd"/>
          </w:p>
          <w:p w:rsidR="007528C3" w:rsidRDefault="007528C3" w:rsidP="006437D4">
            <w:r w:rsidRPr="008A6283">
              <w:t xml:space="preserve">3) </w:t>
            </w:r>
            <w:r>
              <w:t>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6437D4">
            <w:r>
              <w:t>22.07.2013.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6437D4">
            <w:r>
              <w:t>8:30h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6437D4">
            <w:proofErr w:type="spellStart"/>
            <w:r>
              <w:t>dv</w:t>
            </w:r>
            <w:proofErr w:type="spellEnd"/>
            <w:r>
              <w:t>. 55 (PDS)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7B3FF0">
            <w:pPr>
              <w:rPr>
                <w:b/>
              </w:rPr>
            </w:pPr>
            <w:r>
              <w:rPr>
                <w:b/>
              </w:rPr>
              <w:t>VUKANČIĆ IVANA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7B3FF0">
            <w:r>
              <w:t>Mogućnosti primjene informacijskih tehnologija u procesu interne revizije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Pr="008A6283" w:rsidRDefault="007528C3" w:rsidP="007B3FF0">
            <w:r w:rsidRPr="008A6283">
              <w:t xml:space="preserve">1) </w:t>
            </w:r>
            <w:r>
              <w:t>prof.dr.sc. Boris Tušek</w:t>
            </w:r>
          </w:p>
          <w:p w:rsidR="007528C3" w:rsidRPr="008A6283" w:rsidRDefault="007528C3" w:rsidP="007B3FF0">
            <w:r w:rsidRPr="008A6283">
              <w:t xml:space="preserve">2)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  <w:p w:rsidR="007528C3" w:rsidRDefault="007528C3" w:rsidP="007B3FF0">
            <w:r w:rsidRPr="008A6283">
              <w:t xml:space="preserve">3) </w:t>
            </w:r>
            <w:r>
              <w:t>Ivana Barišić,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7B3FF0">
            <w:r>
              <w:t>09.07.2013.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 w:rsidP="007B3FF0">
            <w:r>
              <w:t>15:30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 w:rsidP="007B3FF0">
            <w:r>
              <w:t>dv.52 (PDS)</w:t>
            </w: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/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/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</w:tr>
      <w:tr w:rsidR="007528C3" w:rsidTr="00A64ABD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28C3" w:rsidRDefault="007528C3">
            <w:pPr>
              <w:rPr>
                <w:rFonts w:eastAsiaTheme="minorEastAsia"/>
                <w:lang w:eastAsia="hr-HR"/>
              </w:rPr>
            </w:pPr>
          </w:p>
        </w:tc>
      </w:tr>
    </w:tbl>
    <w:p w:rsidR="00A27299" w:rsidRDefault="00A27299"/>
    <w:sectPr w:rsidR="00A27299" w:rsidSect="00A64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ABD"/>
    <w:rsid w:val="00002DB7"/>
    <w:rsid w:val="000040F5"/>
    <w:rsid w:val="000303E9"/>
    <w:rsid w:val="00057860"/>
    <w:rsid w:val="0007115B"/>
    <w:rsid w:val="00083B35"/>
    <w:rsid w:val="000B5439"/>
    <w:rsid w:val="000C1B4B"/>
    <w:rsid w:val="000C4E50"/>
    <w:rsid w:val="000D19BB"/>
    <w:rsid w:val="000E1D15"/>
    <w:rsid w:val="000F27AD"/>
    <w:rsid w:val="00114FE5"/>
    <w:rsid w:val="0013459D"/>
    <w:rsid w:val="00136EBD"/>
    <w:rsid w:val="002018C2"/>
    <w:rsid w:val="00224F88"/>
    <w:rsid w:val="002C3162"/>
    <w:rsid w:val="002D5D89"/>
    <w:rsid w:val="002E2B91"/>
    <w:rsid w:val="00307C41"/>
    <w:rsid w:val="00316DAD"/>
    <w:rsid w:val="0033780A"/>
    <w:rsid w:val="003436E7"/>
    <w:rsid w:val="0037286C"/>
    <w:rsid w:val="00500D64"/>
    <w:rsid w:val="00526384"/>
    <w:rsid w:val="005649E3"/>
    <w:rsid w:val="005C0BA4"/>
    <w:rsid w:val="006345C2"/>
    <w:rsid w:val="006502FF"/>
    <w:rsid w:val="006537F1"/>
    <w:rsid w:val="006610D8"/>
    <w:rsid w:val="007528C3"/>
    <w:rsid w:val="008D0590"/>
    <w:rsid w:val="008F613C"/>
    <w:rsid w:val="00984737"/>
    <w:rsid w:val="009E7DAB"/>
    <w:rsid w:val="00A21E6D"/>
    <w:rsid w:val="00A27299"/>
    <w:rsid w:val="00A64ABD"/>
    <w:rsid w:val="00AC25C2"/>
    <w:rsid w:val="00AD6D71"/>
    <w:rsid w:val="00C41ED8"/>
    <w:rsid w:val="00C45ED2"/>
    <w:rsid w:val="00C74881"/>
    <w:rsid w:val="00CB0FAF"/>
    <w:rsid w:val="00D014C5"/>
    <w:rsid w:val="00D107A9"/>
    <w:rsid w:val="00D20001"/>
    <w:rsid w:val="00DA6689"/>
    <w:rsid w:val="00E53DB1"/>
    <w:rsid w:val="00E80481"/>
    <w:rsid w:val="00E87DF4"/>
    <w:rsid w:val="00EB23AE"/>
    <w:rsid w:val="00EF48D6"/>
    <w:rsid w:val="00F17B2A"/>
    <w:rsid w:val="00F673CD"/>
    <w:rsid w:val="00FA570C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BFBFBF" w:themeColor="background1" w:themeShade="BF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D"/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7C41"/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2013-05-15T07:42:00Z</dcterms:created>
  <dcterms:modified xsi:type="dcterms:W3CDTF">2013-07-22T06:24:00Z</dcterms:modified>
</cp:coreProperties>
</file>